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30B" w:rsidRPr="0034630B" w:rsidRDefault="0034630B" w:rsidP="00346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4630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Федеральное государственное бюджетное образовательное учреждение</w:t>
      </w:r>
    </w:p>
    <w:p w:rsidR="0034630B" w:rsidRPr="0034630B" w:rsidRDefault="0034630B" w:rsidP="00346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4630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34630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высшего  образования</w:t>
      </w:r>
      <w:proofErr w:type="gramEnd"/>
      <w:r w:rsidRPr="0034630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4630B" w:rsidRPr="0034630B" w:rsidRDefault="0034630B" w:rsidP="00346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4630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4630B" w:rsidRPr="0034630B" w:rsidRDefault="0034630B" w:rsidP="00346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4630B" w:rsidRPr="0034630B" w:rsidRDefault="0034630B" w:rsidP="00346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4630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Кафедра терапии и профессиональных болезней с курсом ИДПО</w:t>
      </w:r>
    </w:p>
    <w:p w:rsidR="0051189F" w:rsidRDefault="0051189F" w:rsidP="008401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0151" w:rsidRDefault="00840151" w:rsidP="008401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="00E938BF" w:rsidRPr="004D7A98">
        <w:rPr>
          <w:rFonts w:ascii="Times New Roman" w:hAnsi="Times New Roman" w:cs="Times New Roman"/>
          <w:b/>
          <w:sz w:val="24"/>
          <w:szCs w:val="24"/>
        </w:rPr>
        <w:t xml:space="preserve">Болезни пищевода, желудка, 12типерстной кишки и поджелудочной </w:t>
      </w:r>
      <w:proofErr w:type="gramStart"/>
      <w:r w:rsidR="00E938BF" w:rsidRPr="004D7A98">
        <w:rPr>
          <w:rFonts w:ascii="Times New Roman" w:hAnsi="Times New Roman" w:cs="Times New Roman"/>
          <w:b/>
          <w:sz w:val="24"/>
          <w:szCs w:val="24"/>
        </w:rPr>
        <w:t>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4D7A9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="004D7A9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Pr="004D7A98" w:rsidRDefault="004D7A98" w:rsidP="008401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4630B" w:rsidRDefault="0034630B" w:rsidP="004463A7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Ситуационные задачи</w:t>
      </w:r>
      <w:bookmarkStart w:id="0" w:name="_GoBack"/>
      <w:bookmarkEnd w:id="0"/>
    </w:p>
    <w:p w:rsidR="0034630B" w:rsidRDefault="0034630B" w:rsidP="004463A7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355A" w:rsidRPr="00D81E01" w:rsidRDefault="00AC5113" w:rsidP="004463A7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Задача 1</w:t>
      </w:r>
    </w:p>
    <w:p w:rsidR="0008355A" w:rsidRPr="00D81E01" w:rsidRDefault="009129FD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Больной N., 67 лет, поступил в клинику госпитальной терапии 4 января 2</w:t>
      </w:r>
      <w:r w:rsidR="00387ABD">
        <w:rPr>
          <w:rFonts w:ascii="Times New Roman" w:eastAsia="Times New Roman" w:hAnsi="Times New Roman" w:cs="Times New Roman"/>
          <w:sz w:val="24"/>
          <w:szCs w:val="24"/>
          <w:lang w:eastAsia="ru-RU"/>
        </w:rPr>
        <w:t>018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в 6,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 в экстренном порядке.</w:t>
      </w:r>
    </w:p>
    <w:p w:rsidR="0008355A" w:rsidRPr="00D81E01" w:rsidRDefault="0008355A" w:rsidP="009129FD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при поступлении на: чувство жжения за грудиной высокой интенсивности с иррадиацией в шею и обе лопатки, длящееся часами, возникающее в ночное время, в горизонтальном положении, при наклонах туловища, приеме алкоголя и газированных напитков; затруднение глотания при проглатывании мяса, хлеба; упорный сухой кашель; периодические приступы сердцебиения.</w:t>
      </w:r>
    </w:p>
    <w:p w:rsidR="0008355A" w:rsidRPr="00D81E01" w:rsidRDefault="0008355A" w:rsidP="004463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анамнеза заболевания известно, что пациент с </w:t>
      </w:r>
      <w:r w:rsidR="00387ABD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года страдает язвенной болезнью двенадцатиперстной кишки. Обострения ее отмечает регулярно в осенне-зимний период 1-2 раза в год. В феврале 20</w:t>
      </w:r>
      <w:r w:rsidR="00387AB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после выявления в слизистой оболочке желудка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Helicobacter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pylori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была произведена его эрадикация. Настоящие жалобы возникли 1 января в 4 часа утра. Отчетливого эффекта от приема корвалола и нитроглицерина не отметил. В 9 часов пациент вызвал машину скорой медицинской помощи, была снята ЭКГ. На ЭКГ зарегистрирована предсердная экстрасистолия, предложена госпитализация, от которой пациент отказался в связи с уменьшением интенсивности жалоб. В дальнейшем указанные симптомы появились вновь, что больной связывает с регулярным приемом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нитросорбида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10 мг 3 раза в сутки) по рекомендации врача скорой помощи. Их интенсивность нарастала, утром 4.01.</w:t>
      </w:r>
      <w:r w:rsidR="00387AB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была повторно вызвана машина скорой помощи. При снятии ЭКГ обратило на себя внимание отсутствие динамики по сравнению с предыдущей пленкой.</w:t>
      </w:r>
    </w:p>
    <w:p w:rsidR="0008355A" w:rsidRPr="00D81E01" w:rsidRDefault="0008355A" w:rsidP="004463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анамнеза жизни установлено:</w:t>
      </w:r>
      <w:r w:rsidR="00912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Наследственность: отец умер от язвенной болезни двенадцатиперстной кишки, осложненной кровотечением, в 63 года; мать скончалась от инфаркта миокарда в 76 лет; родной брат страдает язвой желудка.</w:t>
      </w:r>
    </w:p>
    <w:p w:rsidR="0008355A" w:rsidRPr="00D81E01" w:rsidRDefault="0008355A" w:rsidP="009129FD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Привычные интоксикации - отрицает.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анамнез: с 20 до 60 лет работал дальнобойщиком. Из профессиональных вредностей отмечает постоянное психоэмоциональное перенапряжение, нерегулярное питание, ненормированный рабочий день. Последние 7 лет, находясь на пенсии, подрабатывает таксистом в ночное время.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Аллергоанамнез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отягощен.</w:t>
      </w:r>
    </w:p>
    <w:p w:rsidR="0008355A" w:rsidRPr="00D81E01" w:rsidRDefault="0008355A" w:rsidP="004463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общеклиническом физическом исследовании выявлены эрозии на языке в местах контакта с зубами.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Параклиническое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обследование: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Общий анализ крови: эритроциты - 4,5*10</w:t>
      </w:r>
      <w:r w:rsidRPr="00D81E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гемоглобин - 120 г/л, </w:t>
      </w:r>
      <w:proofErr w:type="spellStart"/>
      <w:proofErr w:type="gram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цв.показатель</w:t>
      </w:r>
      <w:proofErr w:type="spellEnd"/>
      <w:proofErr w:type="gram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- 0,8; лейкоциты - 6,1*10</w:t>
      </w:r>
      <w:r w:rsidRPr="00D81E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эозинофилы - 3%,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палочкоядерные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-4%, сегментоядерные - 63%, лимфоциты - 26%, моноциты - 4%; СОЭ - 3 мм/час.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Общий анализ мочи - без особенностей.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Биохимический анализ крови: общий белок - 80 г/л, общий билирубин - 20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прямой билирубин - отрицательный, железо - 9,1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мкмоль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креатинин' - 80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общий холестерин - 5,1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амилаза - 0,64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АЛТ - </w:t>
      </w:r>
      <w:r w:rsidR="004463A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ACT - </w:t>
      </w:r>
      <w:r w:rsidR="004463A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гамма - ГТП - 48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ЩФ - 230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/л.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ЭКГ: Ритм синусовый (57-60 сокращений в минуту), дыхательная аритмия. Нормальное положение электрической оси сердца. Единичные предсердные экстрасистолы.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динамике обратило внимание отсутствие симптома "ножниц</w:t>
      </w:r>
      <w:r w:rsidRPr="00D81E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динамики ЭКГ, активности ACT, АЛТ, ЛДГ</w:t>
      </w:r>
      <w:r w:rsidR="00387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87AB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тропонина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Пациенту была проведена </w:t>
      </w:r>
      <w:proofErr w:type="spellStart"/>
      <w:r w:rsidRPr="00D81E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эзофагогастродуоденоскопия</w:t>
      </w:r>
      <w:proofErr w:type="spellEnd"/>
      <w:r w:rsidRPr="00D81E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пищевод свободно проходим. Слизистая оболочка очагово гиперемирована в нижней трети. Имеются циркулярно расположенные местами сливающиеся геморрагические эрозии.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Кардия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смыкается неполностью. Отмечается рефлюкс желудочного содержимого. Желудок обычной величины. Складки среднего калибра. Слизистая бледно-розовая, очагово гиперемирована. Натощак имеется избыточное количество слизи. Угол чист. Привратник функционирует. рН желудочного содержимого равен 3,5. Луковица 12ПК умеренно деформирована. Слизистая бледно-розовая. На передней и нижней стенках выявляются белые рубцы. CLO-тест на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Helicobacter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pylori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отрицательный.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рентгенологическом исследовании пищевода выявлена грыжа пищеводного отверстия диафрагмы.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Изжога, затруднение глотания хорошо купировались приемом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омепразола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маалокса. На фоне его приема уменьшились кашель и частота приступов сердцебиения. При контрольных ЭКГ отрицательной динамики в состоянии кровоснабжения миокарда не отмечалось.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Вопросы.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Сформулируйте предварительный диагноз.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основные причины нарушения глотания твердой пищи могут быть у больного?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Перечислите основные осложнения заболевания.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Какие основные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внепищеводные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проявления заболевания Вы знаете? Какие из них присутствуют у больного?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фармакологические методы диагностики заболевания Вы знаете?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Какие инструментальные методы диагностики заболевания Вам известны?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Какие лекарственные препараты повышают тонус нижнего сфинктера пищевода?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Какие лекарственные препараты снижают тонус нижнего сфинктера пищевода?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9. С каким заболеванием в первую очередь надо провести дифференциальный диагноз у данного пациента? Какие методы обследования вы будете использовать для этого?</w:t>
      </w:r>
    </w:p>
    <w:p w:rsidR="0008355A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Перечислите основные группы фармакологических препаратов (и их представителей), используемых для лечения заболевания. Назовите дозы препаратов, противопоказания к их применению. Какие из лекарств можно использовать у Вашего больного?</w:t>
      </w:r>
    </w:p>
    <w:p w:rsidR="004463A7" w:rsidRPr="00D81E01" w:rsidRDefault="004463A7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2A7" w:rsidRDefault="001142A7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89F" w:rsidRPr="0051189F" w:rsidRDefault="0051189F" w:rsidP="0051189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51189F" w:rsidRPr="0051189F" w:rsidRDefault="0051189F" w:rsidP="0051189F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51189F" w:rsidRDefault="0051189F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55A" w:rsidRDefault="00AC5113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Задача№2</w:t>
      </w:r>
    </w:p>
    <w:p w:rsidR="004463A7" w:rsidRDefault="004463A7" w:rsidP="0044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11D3" w:rsidRDefault="0008355A" w:rsidP="002711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Больная М., 57 лет, поступила в клинику с жалобами на ноющие боли в эпигастральной области спустя 20 минут после еды, чувство переполнения. желудка, снижение аппетита, отрыжку пищей, периодически </w:t>
      </w:r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тошноту. 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Больна в течение 10 лет</w:t>
      </w:r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обострение в течение 3 месяцев.</w:t>
      </w:r>
    </w:p>
    <w:p w:rsidR="0008355A" w:rsidRPr="00D81E01" w:rsidRDefault="0008355A" w:rsidP="002711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общеклиническом физическом исследовании изменений со стороны сердечно-сосудистой и дыхательной систем не выявлено. Язык влажный, обложен белым налетом. Живот мягкий, чувствительный при пальпации в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эпигастрии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Печень и селезенка не увеличены. C-м Пастернацкого отрицательный.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Лабораторно-инструментальные данные. Общий анализ крови и мочи без изменений.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Рентгеноскопия желудка и 12-перстной кишки: пищевод проходим на всем протяжении, желудок натощак содержит жидкость. Складки слизистой широкие, извитые, прослеживаются на всем протяжении. Перистальтика живая, глубокими волнами. Луковица 12-перстной кишки не развернута.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ФГДС: желудок обычной величины, складки широкие, слизистая отечная, гиперемированная. Увеличено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слизеобразование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Угол чистый, привратник функционирует удовлетворительно. Взята биопсия.</w:t>
      </w:r>
    </w:p>
    <w:p w:rsidR="0008355A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биопсии: слизистая желудка представлена трубчатыми железами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антрального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и тела желудка. Строма полнокровна. Железы разрежены, инфильтрация лимфоцитами, гистиоцитами.</w:t>
      </w:r>
    </w:p>
    <w:p w:rsidR="00903796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1.Сформулируйте предварительный диагноз.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2.Напишите первичные обязательные исследования при обострении заболевания Вашего больного.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3.Расскажите о регуляции моторно-эвакуаторной функции желудка. Сфинктерные механизмы желудка. Какие лекарственные средства оказывают отрицательный эффект на моторику пищевода и снижают тонус нижнего пищеводного сфинктера.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4.Расскажите о механизмах возникновения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диспептического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синдрома при данном заболевании. Классификация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диспептических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нарушений.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5.Методы лечения диспепсического синдрома у Вашего больного.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6.Прокинетики. Классификация. Основные представители.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7.Показания к применению антагонистов доп</w:t>
      </w:r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амина (метоклопрамида, </w:t>
      </w:r>
      <w:proofErr w:type="spellStart"/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домперидона</w:t>
      </w:r>
      <w:proofErr w:type="spellEnd"/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итаприда</w:t>
      </w:r>
      <w:proofErr w:type="spellEnd"/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гидрохлорид, </w:t>
      </w:r>
      <w:proofErr w:type="spellStart"/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тримебутин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). Меры предосторожности. Побочное действие.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Желудочный сок. Состав. Свойства. Фазы желудочной секреции. Ее регуляция.</w:t>
      </w:r>
    </w:p>
    <w:p w:rsidR="0008355A" w:rsidRPr="00D81E01" w:rsidRDefault="002711D3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слизистой оболочки желудка. Локализация </w:t>
      </w:r>
      <w:proofErr w:type="spellStart"/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Helicobacter</w:t>
      </w:r>
      <w:proofErr w:type="spellEnd"/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pylori</w:t>
      </w:r>
      <w:proofErr w:type="spellEnd"/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11.Источники и пути передачи HP. Профилактика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хеликобактериоза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11D3" w:rsidRDefault="002711D3" w:rsidP="00511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189F" w:rsidRPr="0051189F" w:rsidRDefault="0051189F" w:rsidP="0051189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51189F" w:rsidRPr="0051189F" w:rsidRDefault="0051189F" w:rsidP="0051189F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51189F" w:rsidRDefault="0051189F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55A" w:rsidRDefault="0008355A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Задача№3</w:t>
      </w:r>
    </w:p>
    <w:p w:rsidR="00AC5113" w:rsidRDefault="00AC5113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Больной А., 27 лет, поступил в клинику с жалобами на ноющие боли в эпигастральной области, усиливающиеся через 2-3 часа после еды, ночные боли, рвоту кислым желудочным содержимым на высоте боли, приносящую облегчение. Аппетит сохранен. Стул со склонностью к запорам. Болен в течение 2 лет, когда впервые появились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^ жалобы. Лечился амбулаторно. Принимал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омёпразол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алмагель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катаплазму на эпигастральную область. После лечения отмечал улучшение самочувствия. Обострения заболевания отмечает в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оеенний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без видимых причин. Отец больного страдает язвенной болезнью, мать - хроническим холециститом.</w:t>
      </w:r>
    </w:p>
    <w:p w:rsidR="0008355A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общеклинического физического исследования: кожные покровы телесного цвета, влажные, особенно на животе; видимые слизистые розовые. Подкожный жировой слой развит слабо. Тургор кожи сохранен. Выражен красный дермографизм. Периферические л/узлы не увеличены, безболезненные. Костно-мышечная система без особенностей. В легких дыхание везикулярное. Тоны сердца ритмичные, ясные. Язык умеренно влажный, обложен беловатым налетом. Живот мягкий, умеренно болезненный в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эпигастрии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Печень и селезенка без особенностей. C-м Пастернацкого отрицательный. Больной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астенизирован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Лабораторные данные не изменены.</w:t>
      </w:r>
    </w:p>
    <w:p w:rsidR="00903796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1.Сформулируйте предварительный диагноз.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2.Перечислить известные Вам социальные, физиологические, генетические, инфекционные, психосоматические факторы, сопутствующие болезни, играющие роль в патогенезе данного заболевания.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3.Особенности течения заболевания, диагностированного у больного, у лиц пожилого и старческого возраста.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4.Прогностическое значение исследования желудочной секреции (базальной и стимулированной гистамином секреции НС1).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5.Какие заболевания могут проявиться острой болью 'в эпигастральной области?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6.Методы диагностики инфекции HP.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7.Назовите обязательные показания к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антигеликобактерной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(на основе основных положений II Маастрихтского соглашения).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8.Какие компоненты входят в схемы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антгеликобактерной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первой и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(резервной) линии?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9. Абсолютные, условно абсолютные и относительные показания к хирургическому лечению.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Санаторно - курортное лечение. Лечебные факторы. Противопоказания. Назовите показанные пациенту курорты.</w:t>
      </w: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89F" w:rsidRPr="0051189F" w:rsidRDefault="0051189F" w:rsidP="0051189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51189F" w:rsidRPr="0051189F" w:rsidRDefault="0051189F" w:rsidP="0051189F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51189F" w:rsidRDefault="0051189F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55A" w:rsidRDefault="0008355A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Задача№4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Больной С., 46 лет, предъявляет жалобы на ноющие боли в эпигастральной области, тошноту, учащение ст</w:t>
      </w:r>
      <w:r w:rsidR="002711D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ула до 4 - 5 раз в сутки. Стул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обильный,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мазевидный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, жидкий, без патологических примесей. Аппетит сохранен.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Болен в течение 6 лет, когда впервые после злоупотребления алкоголем и жирной пищей в обильном количестве в верхней половине живота появились резкие опоясывающие боли, многократная рвота, не приносящая облегчения, и больной был госпитализирован в хирургическое отделение. Заболевание его было расценено как острый панкреатит. После лечения состояние больного улучшилось; но через 4 месяца приступ болей повторился, был снова госпитализирован. В течение следующих 5 лет отмечает ежемесячные обострения заболевания длительностью примерно по 1 неделе в виде появления после нарушения диеты боли постоянного характера в центре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эпигастрия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иррадиирующей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спину, не зависящей от приема пищи, купирующейся после приема анальгина. В последние 1,5 года появились систематические поносы, снизилась масса тела на </w:t>
      </w:r>
      <w:smartTag w:uri="urn:schemas-microsoft-com:office:smarttags" w:element="metricconverter">
        <w:smartTagPr>
          <w:attr w:name="ProductID" w:val="12 кг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кг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 с 33 лет ежедневно употреблял по 200 мл водки до начала заболевания.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Общеклиническое физическое обследование. При осмотре выявлены сухость и шелушение кожных покровов. Рост - </w:t>
      </w:r>
      <w:smartTag w:uri="urn:schemas-microsoft-com:office:smarttags" w:element="metricconverter">
        <w:smartTagPr>
          <w:attr w:name="ProductID" w:val="184 см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184 см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вес - </w:t>
      </w:r>
      <w:smartTag w:uri="urn:schemas-microsoft-com:office:smarttags" w:element="metricconverter">
        <w:smartTagPr>
          <w:attr w:name="ProductID" w:val="69 кг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 кг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Ps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 в мин. АД 115/70 мм рт. ст. Лимфатические узлы, доступные пальпации, не увеличены. Тоны сердца приглушены, ритмичные. В легких везикулярное дыхание. Живот умеренно вздут, мягкий при пальпации, болезненный на 2 - </w:t>
      </w:r>
      <w:smartTag w:uri="urn:schemas-microsoft-com:office:smarttags" w:element="metricconverter">
        <w:smartTagPr>
          <w:attr w:name="ProductID" w:val="3 см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 пупка и в левом подреберье. Симптомы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Ортнера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Мюсси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Георгиевского, Воскресенского отрицательные. Печень и селезенка не увеличены.</w:t>
      </w:r>
    </w:p>
    <w:p w:rsidR="0008355A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Сформулируйте предварительный диагноз.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Дайте определение предполагаемого заболевания.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Марсельско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Римская классификация. Роль алкоголя в патогенезе болезни.</w:t>
      </w:r>
    </w:p>
    <w:p w:rsidR="0008355A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заболеваниями каких органов и систем следует осуществлять дифференциальный диагноз патологии, имеющейся у Вашего больного? Дифференциальная диагностика хронического панкреатита </w:t>
      </w:r>
      <w:proofErr w:type="gramStart"/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с :</w:t>
      </w:r>
      <w:proofErr w:type="gramEnd"/>
    </w:p>
    <w:p w:rsidR="0008355A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Наиболее частые осложнения при данной патологии. Непосредственные причины смерти. </w:t>
      </w:r>
    </w:p>
    <w:p w:rsidR="0008355A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Показания к хирургическому лечению заболевания больного.</w:t>
      </w:r>
    </w:p>
    <w:p w:rsidR="0008355A" w:rsidRPr="00D81E01" w:rsidRDefault="00903796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.Методы хирургического лечения. Ближайший и отдаленный прогноз.</w:t>
      </w: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54EF" w:rsidRDefault="005D54EF" w:rsidP="00511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4EF" w:rsidRDefault="005D54EF" w:rsidP="00511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4EF" w:rsidRDefault="005D54EF" w:rsidP="00511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4EF" w:rsidRDefault="005D54EF" w:rsidP="00511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189F" w:rsidRPr="0051189F" w:rsidRDefault="0051189F" w:rsidP="00511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89F">
        <w:rPr>
          <w:rFonts w:ascii="Times New Roman" w:hAnsi="Times New Roman" w:cs="Times New Roman"/>
          <w:sz w:val="24"/>
          <w:szCs w:val="24"/>
        </w:rPr>
        <w:t>Башкирский государственный медицинский университет</w:t>
      </w:r>
    </w:p>
    <w:p w:rsidR="0051189F" w:rsidRPr="0051189F" w:rsidRDefault="0051189F" w:rsidP="0051189F">
      <w:pPr>
        <w:pStyle w:val="Default"/>
        <w:jc w:val="center"/>
        <w:rPr>
          <w:rFonts w:eastAsia="Calibri"/>
        </w:rPr>
      </w:pPr>
      <w:r w:rsidRPr="0051189F">
        <w:rPr>
          <w:bCs/>
        </w:rPr>
        <w:t>Кафедра терапии и профессиональных болезней с курсом ИДПО</w:t>
      </w:r>
    </w:p>
    <w:p w:rsidR="0051189F" w:rsidRDefault="0051189F" w:rsidP="005118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5118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189F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51189F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51189F">
        <w:rPr>
          <w:rFonts w:ascii="Times New Roman" w:eastAsia="Calibri" w:hAnsi="Times New Roman" w:cs="Times New Roman"/>
          <w:sz w:val="24"/>
          <w:szCs w:val="24"/>
        </w:rPr>
        <w:t>»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08355A" w:rsidRPr="0051189F" w:rsidRDefault="0008355A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1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Задача№5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 xml:space="preserve">Больной Н., 47 лет, поступил в клинику с жалобами на сверлящую, жгучую боль в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эпигастрии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с иррадиацией в спину, позвоночник, правое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прдреберье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. Боль появляется после обеда и нарастает к вечеру, усиливается при приеме жирной и высококалорийной пищи. Пациент также жалуется на тошноту, страх перед едой из-за боязни спровоцировать боль и тошноту, на частый (4 раза в день) стул с выделением жирного, блестящего, неоформленного кала серого цвета с неприятным запахом; на вздутие живота, усиление перистальтики, урчание, уменьшающиеся после дефекации и прохождения газов; на чувство неполного опорожнения кишечника; на похудание за последние 4 года на </w:t>
      </w:r>
      <w:smartTag w:uri="urn:schemas-microsoft-com:office:smarttags" w:element="metricconverter">
        <w:smartTagPr>
          <w:attr w:name="ProductID" w:val="16 кг"/>
        </w:smartTagPr>
        <w:r w:rsidRPr="0051189F">
          <w:rPr>
            <w:rFonts w:ascii="Times New Roman" w:eastAsia="Times New Roman" w:hAnsi="Times New Roman" w:cs="Times New Roman"/>
            <w:lang w:eastAsia="ru-RU"/>
          </w:rPr>
          <w:t>16 кг</w:t>
        </w:r>
      </w:smartTag>
      <w:r w:rsidRPr="0051189F">
        <w:rPr>
          <w:rFonts w:ascii="Times New Roman" w:eastAsia="Times New Roman" w:hAnsi="Times New Roman" w:cs="Times New Roman"/>
          <w:lang w:eastAsia="ru-RU"/>
        </w:rPr>
        <w:t>; на общую слабость, утомляемость, снижение работоспособности.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Больным себя считает после перенесенной 8 лет назад болезни Боткина. После выписки из стационара диету не соблюдал, на фоне чего появились тупые боли в правом подреберье, чувство давления, распирания, усиливающиеся после еды; тошнота, горечь во рту, вздутие живота. Эпизодически принимал баралгин, отмечая кратковременный эффект. Обострения заболевания наблюдались ежемесячно. В дальнейшем (через 2 года) рецидивы болезни осложнились подъемами температуры до 37,8° С, общей слабостью. Обратился за мед. помощью. После обследования было проведено лечение с применением антибиотиков, даны рекомендации по образу жизни и диете, которые он не соблюдал. 4 года назад впервые на фоне употребления жирной пищи отметил интенсивную боль в верхней половине живота с иррадиацией в спину, тошноту, рвоту, не приносящую облегчение. Приступы возникали 4-5 раз в году. В течение 2 последних лет появилась непереносимость свежего молока в виде схваткообразных болей в животе, поноса и урчания после его приема. Последние полгода пациент стал отмечать изменения со стороны частоты стула, консистенции кала, акта дефекации (см. жалобы). В связи с отсутствием эффекта от вышеуказанных средств обратился за мед. помощью и был госпитализирован.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 xml:space="preserve">При общеклиническом физическом исследовании выявлено: рост </w:t>
      </w:r>
      <w:smartTag w:uri="urn:schemas-microsoft-com:office:smarttags" w:element="metricconverter">
        <w:smartTagPr>
          <w:attr w:name="ProductID" w:val="176 см"/>
        </w:smartTagPr>
        <w:r w:rsidRPr="0051189F">
          <w:rPr>
            <w:rFonts w:ascii="Times New Roman" w:eastAsia="Times New Roman" w:hAnsi="Times New Roman" w:cs="Times New Roman"/>
            <w:lang w:eastAsia="ru-RU"/>
          </w:rPr>
          <w:t>176 см</w:t>
        </w:r>
      </w:smartTag>
      <w:r w:rsidRPr="0051189F">
        <w:rPr>
          <w:rFonts w:ascii="Times New Roman" w:eastAsia="Times New Roman" w:hAnsi="Times New Roman" w:cs="Times New Roman"/>
          <w:lang w:eastAsia="ru-RU"/>
        </w:rPr>
        <w:t xml:space="preserve">, вес </w:t>
      </w:r>
      <w:smartTag w:uri="urn:schemas-microsoft-com:office:smarttags" w:element="metricconverter">
        <w:smartTagPr>
          <w:attr w:name="ProductID" w:val="60 кг"/>
        </w:smartTagPr>
        <w:r w:rsidRPr="0051189F">
          <w:rPr>
            <w:rFonts w:ascii="Times New Roman" w:eastAsia="Times New Roman" w:hAnsi="Times New Roman" w:cs="Times New Roman"/>
            <w:lang w:eastAsia="ru-RU"/>
          </w:rPr>
          <w:t>60 кг</w:t>
        </w:r>
      </w:smartTag>
      <w:r w:rsidRPr="0051189F">
        <w:rPr>
          <w:rFonts w:ascii="Times New Roman" w:eastAsia="Times New Roman" w:hAnsi="Times New Roman" w:cs="Times New Roman"/>
          <w:lang w:eastAsia="ru-RU"/>
        </w:rPr>
        <w:t xml:space="preserve">, t 37,4°С. На коже живота, груди, спины выявляются в умеренном количестве четко отграниченные ярко-красные элементы небольших размеров, возвышающиеся над ее поверхностью. Эластичность кожных покровов снижена. Периферические лимфоузлы, доступные для пальпации, не увеличены. В легких везикулярное дыхание, ЧДД - 18 в мин. Сердечные тоны приглушены, ритмичные. АД - 110/70 мм рт. ст.,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Ps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- 90 в мин. При осмотре полости рта выявлены сухость и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обложенность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языка, атрофия сосочков, трещины и изъязвления в уголках рта, афты. Живот увеличен в объеме; при пальпации выявлена болезненность в зонах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Шоффара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Губергрица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Скульского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; в точках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Дежардена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Губергрица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>. Печень по краю реберной дуги. Поджелудочная железа пальпируется в виде неподвижного, горизонтально расположенного плотного болезненного тяжа шириной 2-</w:t>
      </w:r>
      <w:smartTag w:uri="urn:schemas-microsoft-com:office:smarttags" w:element="metricconverter">
        <w:smartTagPr>
          <w:attr w:name="ProductID" w:val="3 см"/>
        </w:smartTagPr>
        <w:r w:rsidRPr="0051189F">
          <w:rPr>
            <w:rFonts w:ascii="Times New Roman" w:eastAsia="Times New Roman" w:hAnsi="Times New Roman" w:cs="Times New Roman"/>
            <w:lang w:eastAsia="ru-RU"/>
          </w:rPr>
          <w:t>3 см</w:t>
        </w:r>
      </w:smartTag>
      <w:r w:rsidRPr="0051189F">
        <w:rPr>
          <w:rFonts w:ascii="Times New Roman" w:eastAsia="Times New Roman" w:hAnsi="Times New Roman" w:cs="Times New Roman"/>
          <w:lang w:eastAsia="ru-RU"/>
        </w:rPr>
        <w:t>. Селезенка не пальпируется. Патологии со стороны нервной и эндокринной систем не выявлено.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Вопросы: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1.Сформулируйте предварительный диагноз.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2. Назначьте обследование больного. Ожидаемые результаты?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3. Чем обусловлена непереносимость молока пациентом? Какой метод диагностики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является средством выбора?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4. Назовите анатомическую локализацию болевых зон и точек у больного.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 xml:space="preserve">5. Присутствует ли у больного синдром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мальабсорбции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>? Его определение.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 xml:space="preserve">6. Назовите известные Вам заболевания,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сопровождающиеся'синдромом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мальабсорбции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>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 xml:space="preserve">7. Какие Вы знаете клинические проявления синдрома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мальабсорбции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>? Что лежит в основе их появления? Какие из них присутствуют у больного Н.?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8. Назовите принципы и методы терапии основного заболевания в период обострения.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lastRenderedPageBreak/>
        <w:t xml:space="preserve">9. Каким требованиям отвечают современные </w:t>
      </w:r>
      <w:proofErr w:type="spellStart"/>
      <w:r w:rsidRPr="0051189F">
        <w:rPr>
          <w:rFonts w:ascii="Times New Roman" w:eastAsia="Times New Roman" w:hAnsi="Times New Roman" w:cs="Times New Roman"/>
          <w:lang w:eastAsia="ru-RU"/>
        </w:rPr>
        <w:t>полиферментные</w:t>
      </w:r>
      <w:proofErr w:type="spellEnd"/>
      <w:r w:rsidRPr="0051189F">
        <w:rPr>
          <w:rFonts w:ascii="Times New Roman" w:eastAsia="Times New Roman" w:hAnsi="Times New Roman" w:cs="Times New Roman"/>
          <w:lang w:eastAsia="ru-RU"/>
        </w:rPr>
        <w:t xml:space="preserve"> препараты? Их дозировка? Представители.</w:t>
      </w:r>
    </w:p>
    <w:p w:rsidR="0008355A" w:rsidRPr="0051189F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189F">
        <w:rPr>
          <w:rFonts w:ascii="Times New Roman" w:eastAsia="Times New Roman" w:hAnsi="Times New Roman" w:cs="Times New Roman"/>
          <w:lang w:eastAsia="ru-RU"/>
        </w:rPr>
        <w:t>10. Назовите особенности устранения эндокринной недостаточности в период обострения основного заболевания. В период ремиссии?</w:t>
      </w: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BAD" w:rsidRPr="0051189F" w:rsidRDefault="008D2BAD" w:rsidP="008D2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8D2BAD" w:rsidRPr="0051189F" w:rsidRDefault="008D2BAD" w:rsidP="008D2BAD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8D2BAD" w:rsidRDefault="008D2BAD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55A" w:rsidRDefault="0008355A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</w:t>
      </w:r>
      <w:r w:rsidR="00CB5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Больной Н., 40 лет, поступил в клинику госпитальной терапии с жалобами на выраженные желтушность кожных покровов с темно-оливковым оттенком, боль в правом подреберье, эпигастральной области, левом подреберье с иррадиацией в левую половину грудной клетки; периодическое повышение температуры от 36,5 до 37,8 ° С, перемежающийся кожный зуд умеренной интенсивности; вздутие живота, чаще после еды; неустойчивый, чаще жидкий обильный стул с гнилостным запахом; похудание за последние 2 месяца на </w:t>
      </w:r>
      <w:smartTag w:uri="urn:schemas-microsoft-com:office:smarttags" w:element="metricconverter">
        <w:smartTagPr>
          <w:attr w:name="ProductID" w:val="6 кг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кг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, жажду и сухость во рту, бессонницу и снижение аппетита.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анамнеза заболевания известно, что с 12 лет страдает сахарным диабетом, по поводу которого принимает инсулин в суточной дозе 34-40 ЕД.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16 лет стал отмечать у себя периодическую, возникающую чаще после интенсивных физических нагрузок и нервного переутомления, легкую желтушность склер и кожных покровов, проходящую самостоятельно в течение 3-7 дней. Периоды усиления желтухи совпадали с появлением чувства тяжести в правом подреберье, тошноты, анорексии, неприятных ощущений в области сердца, бессонницы. При госпитализации в стационар в 18-летнем возрасте у больного на фоне 5-дневного приема фенобарбитала понизился уровень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неконъюгированного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билирубина в 2 раза.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33 летнем возрасте на фоне сильного алкогольного опьянения у пациента впервые появились опоясывающие боли в верхней части живота с иррадиацией в спину, левую половину грудной клетки; рвота желудочным содержимым, желчью, диарея без патологических примесей; повышение t до 39° С. При стационарном обследовании выявлен уровень амилазы в моче 32 000 ЕД, который к выписке снизился до 16 ЕД. В дальнейшем соблюдал рекомендованную диету, на фоне нарушения которой рецидивировали вышеуказанные боль,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диспептический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диспепсический синдромы на фоне уровня амилазы мочи 4 ЕД. В течение последующих лет стал катастрофически худеть, понизился аппетит, тошнота приобрела мучительный характер. При врачебных осмотрах с 38 лет выявлялись увеличенные печень и селезенка. Неоднократно наблюдалась декомпенсация сахарного диабета. В 39 лет выраженность боли и частота ее приступов нарастали. Ранее применяемые препараты (но-шпа,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платифиллин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боль не купировали. Небольшое ослабление боли наблюдалось в положении сидя при небольшом наклоне туловища вперед. При последнем обострении отмечается четкий обезболивающий эффект от применения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промедола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прогрессирующим ухудшением состояния, появлением выраженной желтухи, кожного зуда, повышения температуры, пациент был госпитализирован в клинику.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анамнеза жизни известно, что пациент работает инженером, часто бывает в командировках. Не курит. Алкоголь употребляет по праздникам. Наследственность отягощена: у родного брата на фоне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-эмоциональных или физических нагрузок появляется периодическая желтушность кожи и слизистых. Три недели назад жена больного была госпитализирована в 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инфекционное отделение, где был поставлен диагноз «острый вирусный гепатит В». За 2 недели до этого пациент с супругой проходили хирургическое лечение у стоматолога.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Общеклиническое физическое и лабораторно-инструментальное обследование. Состояние тяжелое. Кожные покровы и видимые слизистые желтушны с темно-оливковым оттенком, тургор кожи снижен. Кожа сухая, шелушащаяся. Следы от расчесов в умеренном количестве на всей поверхности туловища. Лицо - с заостренными чертами, взгляд страдальческий. Периферические л/узлы, доступные для пальпации, не увеличены.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легких везикулярное дыхание, ЧДЦ - 20 в мин. Тоны сердца приглушены, ритмичные. АД - 110/70 мм рт. ст.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Ps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- 96 в мин.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 сухой, средняя часть его и корень обложены грязно-серым налетом. Зубы поражены кариесом, изо рта неприятный запах. Живот несколько вздут, участвует в акте дыхания, резко болезненный в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эпигастрии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левом и правом подреберьях. Печень выступает из-под края реберной дуги на 4-</w:t>
      </w:r>
      <w:smartTag w:uri="urn:schemas-microsoft-com:office:smarttags" w:element="metricconverter">
        <w:smartTagPr>
          <w:attr w:name="ProductID" w:val="5 см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пальпации - плотная, с неровной бугристой поверхностью. Поджелудочная железа пальпируется в виде плотного поперечно расположенного и неподвижного тяжа. Селезенка выступает из-под левой реберной дуги, край - плотный. Перкуторные размеры селезенки - 14 х </w:t>
      </w:r>
      <w:smartTag w:uri="urn:schemas-microsoft-com:office:smarttags" w:element="metricconverter">
        <w:smartTagPr>
          <w:attr w:name="ProductID" w:val="7 см"/>
        </w:smartTagPr>
        <w:r w:rsidRPr="00D81E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см</w:t>
        </w:r>
      </w:smartTag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С-м Пастернацкого отрицательный с обеих сторон. </w:t>
      </w:r>
      <w:r w:rsidRPr="00D81E0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9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анализы крови</w:t>
      </w:r>
      <w:proofErr w:type="gram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~(</w:t>
      </w:r>
      <w:proofErr w:type="gram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СОЭ в OAK - 46 мм/ч) и мочи без особенностей. Амилаза мочи в динамике - 32, 64, и 128 ЕД. Копрологическое исследование кала: выраженная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стеаторея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креаторея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Реакция на скрытую кровь в кале многократно положительная. Биохимический анализ крови: общий белок - 84 г/л, альбумины - 49%, глобулины alpha1 - 4,8%, alpha</w:t>
      </w:r>
      <w:r w:rsidRPr="00D81E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2 - 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9,2%, (3 - 15%, у - 22%. Коэффициент альбумины/глобулины -0,96; глюкоза - 1,74 г/л, ACT - 65 ЕД, АЛТ - 52 ЕД, Fe</w:t>
      </w:r>
      <w:r w:rsidRPr="00D81E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- 21ммоль/л; билирубин общий 14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прямой - отрицательный; холестерин - 2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/л, ЩФ - 980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/л. Результаты исследования ВГВ - ДНК в сыворотке крови и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биоптатах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печени с помощью ПЦР отрицательные.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 какой желтухе идет речь в период последней госпитализации пациента: а)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надпеченочной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паренхиматозной; в)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подпеченочной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синдром Ротора; д) синдром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Жильбера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е) синдром </w:t>
      </w:r>
      <w:proofErr w:type="spellStart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Дабина</w:t>
      </w:r>
      <w:proofErr w:type="spellEnd"/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Джонсона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2.Какие данные свидетельствуют о наличии (отсутствии) у пациента гемолитической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анемии?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4.Что свидетельствует о наличии (отсутствии) у больного острого вирусного гепатита В?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5.Можно состояние больного в последнюю госпитализацию объяснить наличием камней желчного и печеночного протоков?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6.Объясняется желтуха в настоящее время наличием хронического панкреатита? 7.Сформулируйте предварительный диагноз: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8.Аргументируйте вариант желтухи, имеющийся у больного.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9.Назначьте план обследования больного. Что ожидаете?</w:t>
      </w: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696" w:rsidRPr="0051189F" w:rsidRDefault="003C5696" w:rsidP="003C5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3C5696" w:rsidRPr="0051189F" w:rsidRDefault="003C5696" w:rsidP="003C5696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3C5696" w:rsidRDefault="003C5696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55A" w:rsidRDefault="00CB5EF7" w:rsidP="004D7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Задача№7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Больной В., 68 лет, поступил в клинику с жалобами на слабо выраженные боли в эпигастральной области, не имеющие определенной связи с приемом пищи, незначительное снижение аппетита, стул со склонностью к запорам. Указанные жалобы появились в течение последнего месяца. В анамнезе - ИБС, проявляющаяся сжимающей болью продолжительностью от 1-3 до 15 минут, локализующейся за грудиной и в области сердца с иррадиацией в левую лопатку, плечо, возникающей при умеренных физических нагрузках. По поводу этого пациент около 10 лет постоянно принимает по 250 мг аспирина после завтрака и курсами - нитраты. Наследственность отягощена по язвенной болезни: родной брат в 40 летнем возрасте умер от кровоточащей язвы; у сына и внука - язва 12-перстной кишки.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физическом исследовании: кожные покровы телесного цвета, тургор и эластичность снижены. Границы сердца не изменены, при аускультации - акцент II тона на аорте. Со стороны системы органов дыхания -без особенностей. При пальпации живота - слабая болезненность в эпигастральной области, симптомы раздражения брюшины не выявляются, размеры печени и селезенки не изменены.</w:t>
      </w:r>
    </w:p>
    <w:p w:rsidR="0008355A" w:rsidRPr="00D81E01" w:rsidRDefault="00CB5EF7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Какие заболевания могут давать указанную клиническую симптоматику?</w:t>
      </w:r>
    </w:p>
    <w:p w:rsidR="0008355A" w:rsidRPr="00D81E01" w:rsidRDefault="00CB5EF7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Какие исследования необходимы для подтверждения диагноза, их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результат?</w:t>
      </w:r>
    </w:p>
    <w:p w:rsidR="0008355A" w:rsidRPr="00D81E01" w:rsidRDefault="00CB5EF7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Сформулируйте предварительный диагноз.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Расскажите об особенностях патогенеза основного заболевания у лиц пожилого и старческого возраста.</w:t>
      </w:r>
    </w:p>
    <w:p w:rsidR="0008355A" w:rsidRPr="00D81E01" w:rsidRDefault="00CB5EF7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8355A"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.Назовите особенности клинической картины основного заболевания в пожилом возрасте.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Приведите критерии, позволяющие заподозрить первично-язвенную форму рака желудка.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Назначьте терапию данному пациенту.</w:t>
      </w:r>
    </w:p>
    <w:p w:rsidR="0008355A" w:rsidRPr="00D81E01" w:rsidRDefault="0008355A" w:rsidP="0091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01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Расскажите особенности терапии язвы, вызванной приемом НПВС.</w:t>
      </w: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696" w:rsidRPr="0051189F" w:rsidRDefault="003C5696" w:rsidP="003C5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3C5696" w:rsidRPr="0051189F" w:rsidRDefault="003C5696" w:rsidP="003C5696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3C5696" w:rsidRDefault="003C5696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E70" w:rsidRPr="004D7A98" w:rsidRDefault="00970E70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№8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молодой женщины 18 лет после эмоционального стресса появи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лась дисфагия на жидкую пищу контрастной температуры, плотная </w:t>
      </w: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пища проходила хорошо.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Дисфагия появлялась в дальнейшем при волнениях, усталости.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Аппетит сохранен, в весе не теряла.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proofErr w:type="spellStart"/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Физикальное</w:t>
      </w:r>
      <w:proofErr w:type="spellEnd"/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исследование патологии не выявило.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Вопросы: 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Наиболее вероятной причиной дисфагии является: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E7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идиопатическая </w:t>
      </w:r>
      <w:proofErr w:type="spellStart"/>
      <w:r w:rsidRPr="000D38C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гиперкинезия</w:t>
      </w:r>
      <w:proofErr w:type="spellEnd"/>
      <w:r w:rsidRPr="000D38C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пищевода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б)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гипокинезия нижнего пищеводного сфинктера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рак пищевода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пептическая язва пищевода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аксиальная грыжа пищеводного отверстия диафрагмы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Для подтверждения диагноза ей следует назначить: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общий анализ крови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E7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б)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рентгеноскопию пищевода, желудка и </w:t>
      </w:r>
      <w:proofErr w:type="spellStart"/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эзофагогастродуоденос</w:t>
      </w:r>
      <w:r w:rsidRPr="000D38C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копию</w:t>
      </w:r>
      <w:proofErr w:type="spellEnd"/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копрограмму</w:t>
      </w:r>
      <w:proofErr w:type="spellEnd"/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суточное мониторирование рН в пищеводе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исследование желудочной секреции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3. Ей следует рекомендовать: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а)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жидкое питание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лечение невроза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вяжущие и обволакивающие средства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г)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физиотерапию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д)</w:t>
      </w:r>
      <w:r w:rsidRPr="0097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70E7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наблюдение</w:t>
      </w:r>
    </w:p>
    <w:p w:rsidR="00970E70" w:rsidRDefault="00970E70" w:rsidP="009129FD">
      <w:pPr>
        <w:spacing w:after="0"/>
        <w:jc w:val="both"/>
      </w:pPr>
    </w:p>
    <w:p w:rsidR="00970E70" w:rsidRDefault="00970E70" w:rsidP="009129FD">
      <w:pPr>
        <w:spacing w:after="0"/>
        <w:jc w:val="both"/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696" w:rsidRPr="0051189F" w:rsidRDefault="003C5696" w:rsidP="003C5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89F">
        <w:rPr>
          <w:rFonts w:ascii="Times New Roman" w:hAnsi="Times New Roman" w:cs="Times New Roman"/>
          <w:sz w:val="28"/>
          <w:szCs w:val="28"/>
        </w:rPr>
        <w:t>Башкирский государственный медицинский университет</w:t>
      </w:r>
    </w:p>
    <w:p w:rsidR="003C5696" w:rsidRPr="0051189F" w:rsidRDefault="003C5696" w:rsidP="003C5696">
      <w:pPr>
        <w:pStyle w:val="Default"/>
        <w:jc w:val="center"/>
        <w:rPr>
          <w:sz w:val="28"/>
          <w:szCs w:val="28"/>
        </w:rPr>
      </w:pPr>
      <w:r w:rsidRPr="0051189F">
        <w:rPr>
          <w:bCs/>
          <w:sz w:val="28"/>
          <w:szCs w:val="28"/>
        </w:rPr>
        <w:t>Кафедра терапии и профессиональных болезней с курсом ИДПО</w:t>
      </w:r>
    </w:p>
    <w:p w:rsidR="003C5696" w:rsidRDefault="003C5696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98" w:rsidRPr="004D7A98" w:rsidRDefault="004D7A98" w:rsidP="004D7A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A98">
        <w:rPr>
          <w:rFonts w:ascii="Times New Roman" w:eastAsia="Calibri" w:hAnsi="Times New Roman" w:cs="Times New Roman"/>
          <w:sz w:val="24"/>
          <w:szCs w:val="24"/>
        </w:rPr>
        <w:t>Цикл «</w:t>
      </w:r>
      <w:r w:rsidRPr="004D7A98">
        <w:rPr>
          <w:rFonts w:ascii="Times New Roman" w:hAnsi="Times New Roman" w:cs="Times New Roman"/>
          <w:b/>
          <w:sz w:val="24"/>
          <w:szCs w:val="24"/>
        </w:rPr>
        <w:t>Болезни пищевода, желудка, 12типерстной кишки и поджелудочной железы</w:t>
      </w:r>
      <w:r w:rsidRPr="004D7A9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7A98">
        <w:rPr>
          <w:rFonts w:ascii="Times New Roman" w:eastAsia="Calibri" w:hAnsi="Times New Roman" w:cs="Times New Roman"/>
          <w:sz w:val="24"/>
          <w:szCs w:val="24"/>
        </w:rPr>
        <w:t>(36 часов)</w:t>
      </w:r>
    </w:p>
    <w:p w:rsidR="004D7A98" w:rsidRDefault="004D7A98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E70" w:rsidRPr="004D7A98" w:rsidRDefault="00970E70" w:rsidP="004D7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9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Женщина 51 года страдает 2 года загрудинной болью в виде жже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ния и отрыжкой кислой жидкостью.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Нередко просыпается ночью от кашля.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proofErr w:type="spellStart"/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Физикальное</w:t>
      </w:r>
      <w:proofErr w:type="spellEnd"/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сследование </w:t>
      </w:r>
      <w:r w:rsidR="001162D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Рентгенологически - </w:t>
      </w:r>
      <w:r w:rsidRPr="000D38CA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небольших размеров грыж</w:t>
      </w:r>
      <w:r w:rsidR="001162D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а</w:t>
      </w:r>
      <w:r w:rsidRPr="000D38CA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пище</w:t>
      </w:r>
      <w:r w:rsidRPr="000D38CA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0D38C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водного отверстия диафрагмы, желудок и 12-перстная кишка в норме.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Вопросы: 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Данные симптомы имеют отношение к: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а)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гипотонии пищевода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б)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третичным сокращениям пищевода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E7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>в)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эзофагеальному</w:t>
      </w:r>
      <w:proofErr w:type="spellEnd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рефлюксу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эзофагеальной</w:t>
      </w:r>
      <w:proofErr w:type="spellEnd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стриктуре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диффузному спазму пищевода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 терапевтический режим необходимо включить: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E7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>а)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приподнятие</w:t>
      </w:r>
      <w:proofErr w:type="spellEnd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головного отдела постели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хирургическую консультацию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диету №15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пищеводную дилатацию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М-</w:t>
      </w:r>
      <w:proofErr w:type="spellStart"/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холиноблокаторы</w:t>
      </w:r>
      <w:proofErr w:type="spellEnd"/>
    </w:p>
    <w:p w:rsidR="00970E70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этом случае показано применение: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частого введения антацидов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б)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ферментов</w:t>
      </w:r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1162D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холинол</w:t>
      </w:r>
      <w:r w:rsidRPr="000D38C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итиков</w:t>
      </w:r>
      <w:proofErr w:type="spellEnd"/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8CA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0D38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вентера</w:t>
      </w:r>
      <w:proofErr w:type="spellEnd"/>
    </w:p>
    <w:p w:rsidR="00970E70" w:rsidRPr="000D38CA" w:rsidRDefault="00970E70" w:rsidP="00912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E7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д)</w:t>
      </w:r>
      <w:r w:rsidRPr="000D3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прокинетика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и ИПП</w:t>
      </w:r>
    </w:p>
    <w:p w:rsidR="00153781" w:rsidRDefault="00153781" w:rsidP="009129FD">
      <w:pPr>
        <w:spacing w:after="0"/>
        <w:jc w:val="both"/>
      </w:pPr>
    </w:p>
    <w:sectPr w:rsidR="00153781" w:rsidSect="004D7A98">
      <w:type w:val="continuous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55A"/>
    <w:rsid w:val="00047B19"/>
    <w:rsid w:val="0008355A"/>
    <w:rsid w:val="001142A7"/>
    <w:rsid w:val="001162DF"/>
    <w:rsid w:val="00153781"/>
    <w:rsid w:val="002711D3"/>
    <w:rsid w:val="0034630B"/>
    <w:rsid w:val="00387ABD"/>
    <w:rsid w:val="003C0CCC"/>
    <w:rsid w:val="003C5696"/>
    <w:rsid w:val="004463A7"/>
    <w:rsid w:val="004D7A98"/>
    <w:rsid w:val="0051189F"/>
    <w:rsid w:val="005A58D5"/>
    <w:rsid w:val="005D54EF"/>
    <w:rsid w:val="005F4020"/>
    <w:rsid w:val="00840151"/>
    <w:rsid w:val="008D2BAD"/>
    <w:rsid w:val="00903796"/>
    <w:rsid w:val="009129FD"/>
    <w:rsid w:val="00970E70"/>
    <w:rsid w:val="00A247E8"/>
    <w:rsid w:val="00AC5113"/>
    <w:rsid w:val="00BF237E"/>
    <w:rsid w:val="00CB5EF7"/>
    <w:rsid w:val="00E9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BC6AAA"/>
  <w15:docId w15:val="{9A2FFABA-D960-449B-9741-99032160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51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18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3944</Words>
  <Characters>22482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Аделя</dc:creator>
  <cp:lastModifiedBy>Xiaomi</cp:lastModifiedBy>
  <cp:revision>15</cp:revision>
  <cp:lastPrinted>2017-05-03T08:26:00Z</cp:lastPrinted>
  <dcterms:created xsi:type="dcterms:W3CDTF">2017-04-08T17:59:00Z</dcterms:created>
  <dcterms:modified xsi:type="dcterms:W3CDTF">2018-11-23T15:26:00Z</dcterms:modified>
</cp:coreProperties>
</file>